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EB6" w:rsidRPr="00F01A06" w:rsidRDefault="00D52EB6" w:rsidP="005D331E">
      <w:pPr>
        <w:suppressAutoHyphens/>
        <w:ind w:left="9072" w:right="567"/>
        <w:jc w:val="right"/>
        <w:rPr>
          <w:rFonts w:ascii="Times New Roman" w:hAnsi="Times New Roman"/>
          <w:lang w:eastAsia="zh-CN"/>
        </w:rPr>
      </w:pPr>
      <w:r w:rsidRPr="00F01A06">
        <w:rPr>
          <w:rFonts w:ascii="Times New Roman" w:hAnsi="Times New Roman"/>
          <w:sz w:val="28"/>
          <w:szCs w:val="28"/>
          <w:lang w:eastAsia="zh-CN"/>
        </w:rPr>
        <w:t>УТВЕРЖДЕН</w:t>
      </w:r>
    </w:p>
    <w:p w:rsidR="00D52EB6" w:rsidRPr="00F01A06" w:rsidRDefault="005D331E" w:rsidP="005D331E">
      <w:pPr>
        <w:suppressAutoHyphens/>
        <w:ind w:left="9072" w:right="567"/>
        <w:jc w:val="right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постановлением </w:t>
      </w:r>
      <w:r w:rsidR="00D52EB6" w:rsidRPr="00F01A06">
        <w:rPr>
          <w:rFonts w:ascii="Times New Roman" w:hAnsi="Times New Roman"/>
          <w:sz w:val="28"/>
          <w:szCs w:val="28"/>
          <w:lang w:eastAsia="zh-CN"/>
        </w:rPr>
        <w:t>администрации</w:t>
      </w:r>
      <w:r w:rsidR="00D52EB6"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Ветлужского</w:t>
      </w:r>
      <w:r w:rsidR="00D52EB6">
        <w:rPr>
          <w:rFonts w:ascii="Times New Roman" w:hAnsi="Times New Roman"/>
          <w:sz w:val="28"/>
          <w:szCs w:val="28"/>
          <w:lang w:eastAsia="zh-CN"/>
        </w:rPr>
        <w:t xml:space="preserve"> муниципального округа </w:t>
      </w:r>
      <w:r w:rsidR="00D52EB6" w:rsidRPr="00F01A06">
        <w:rPr>
          <w:rFonts w:ascii="Times New Roman" w:hAnsi="Times New Roman"/>
          <w:sz w:val="28"/>
          <w:szCs w:val="28"/>
          <w:lang w:eastAsia="zh-CN"/>
        </w:rPr>
        <w:t>Нижегородской области</w:t>
      </w:r>
    </w:p>
    <w:p w:rsidR="00D52EB6" w:rsidRPr="000D002B" w:rsidRDefault="00D52EB6" w:rsidP="005D331E">
      <w:pPr>
        <w:suppressAutoHyphens/>
        <w:ind w:left="9072" w:right="567"/>
        <w:jc w:val="right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</w:t>
      </w:r>
      <w:r w:rsidRPr="000D002B">
        <w:rPr>
          <w:rFonts w:ascii="Times New Roman" w:hAnsi="Times New Roman"/>
          <w:sz w:val="28"/>
          <w:szCs w:val="28"/>
          <w:lang w:eastAsia="zh-CN"/>
        </w:rPr>
        <w:t>т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270A7F" w:rsidRPr="00270A7F">
        <w:rPr>
          <w:rFonts w:ascii="Times New Roman" w:hAnsi="Times New Roman"/>
          <w:sz w:val="28"/>
          <w:szCs w:val="28"/>
          <w:u w:val="single"/>
          <w:lang w:eastAsia="zh-CN"/>
        </w:rPr>
        <w:t>26.05.2025г</w:t>
      </w:r>
      <w:r w:rsidR="00270A7F">
        <w:rPr>
          <w:rFonts w:ascii="Times New Roman" w:hAnsi="Times New Roman"/>
          <w:sz w:val="28"/>
          <w:szCs w:val="28"/>
          <w:lang w:eastAsia="zh-CN"/>
        </w:rPr>
        <w:t>.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0D002B">
        <w:rPr>
          <w:rFonts w:ascii="Times New Roman" w:hAnsi="Times New Roman"/>
          <w:sz w:val="28"/>
          <w:szCs w:val="28"/>
          <w:lang w:eastAsia="zh-CN"/>
        </w:rPr>
        <w:t>№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bookmarkStart w:id="0" w:name="_GoBack"/>
      <w:r w:rsidR="00270A7F" w:rsidRPr="00270A7F">
        <w:rPr>
          <w:rFonts w:ascii="Times New Roman" w:hAnsi="Times New Roman"/>
          <w:sz w:val="28"/>
          <w:szCs w:val="28"/>
          <w:u w:val="single"/>
          <w:lang w:eastAsia="zh-CN"/>
        </w:rPr>
        <w:t>318</w:t>
      </w:r>
      <w:bookmarkEnd w:id="0"/>
    </w:p>
    <w:p w:rsidR="00D52EB6" w:rsidRPr="00E5159C" w:rsidRDefault="00D52EB6" w:rsidP="005D331E">
      <w:pPr>
        <w:suppressAutoHyphens/>
        <w:jc w:val="right"/>
        <w:rPr>
          <w:rFonts w:ascii="Times New Roman" w:hAnsi="Times New Roman"/>
          <w:sz w:val="28"/>
          <w:szCs w:val="28"/>
          <w:lang w:eastAsia="zh-CN"/>
        </w:rPr>
      </w:pPr>
    </w:p>
    <w:p w:rsidR="00D52EB6" w:rsidRPr="00475C9D" w:rsidRDefault="00D52EB6" w:rsidP="008946BF">
      <w:pPr>
        <w:suppressAutoHyphens/>
        <w:autoSpaceDE w:val="0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475C9D">
        <w:rPr>
          <w:rFonts w:ascii="Times New Roman" w:hAnsi="Times New Roman"/>
          <w:b/>
          <w:sz w:val="28"/>
          <w:szCs w:val="28"/>
          <w:lang w:eastAsia="zh-CN"/>
        </w:rPr>
        <w:t>План мероприятий</w:t>
      </w:r>
    </w:p>
    <w:p w:rsidR="00D52EB6" w:rsidRDefault="00D52EB6" w:rsidP="008946BF">
      <w:pPr>
        <w:suppressAutoHyphens/>
        <w:autoSpaceDE w:val="0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475C9D">
        <w:rPr>
          <w:rFonts w:ascii="Times New Roman" w:hAnsi="Times New Roman"/>
          <w:b/>
          <w:sz w:val="28"/>
          <w:szCs w:val="28"/>
          <w:lang w:eastAsia="zh-CN"/>
        </w:rPr>
        <w:t xml:space="preserve">по повышению финансовой грамотности </w:t>
      </w:r>
      <w:r w:rsidR="00025DDB">
        <w:rPr>
          <w:rFonts w:ascii="Times New Roman" w:hAnsi="Times New Roman"/>
          <w:b/>
          <w:sz w:val="28"/>
          <w:szCs w:val="28"/>
          <w:lang w:eastAsia="zh-CN"/>
        </w:rPr>
        <w:t xml:space="preserve">населения </w:t>
      </w:r>
      <w:r w:rsidR="003314BA">
        <w:rPr>
          <w:rFonts w:ascii="Times New Roman" w:hAnsi="Times New Roman"/>
          <w:b/>
          <w:sz w:val="28"/>
          <w:szCs w:val="28"/>
          <w:lang w:eastAsia="zh-CN"/>
        </w:rPr>
        <w:t>и формированию финансовой культуры в</w:t>
      </w:r>
    </w:p>
    <w:p w:rsidR="00D52EB6" w:rsidRDefault="005D331E" w:rsidP="008946BF">
      <w:pPr>
        <w:suppressAutoHyphens/>
        <w:autoSpaceDE w:val="0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Ветлужско</w:t>
      </w:r>
      <w:r w:rsidR="003314BA">
        <w:rPr>
          <w:rFonts w:ascii="Times New Roman" w:hAnsi="Times New Roman"/>
          <w:b/>
          <w:sz w:val="28"/>
          <w:szCs w:val="28"/>
          <w:lang w:eastAsia="zh-CN"/>
        </w:rPr>
        <w:t>м</w:t>
      </w:r>
      <w:r w:rsidR="00D52EB6" w:rsidRPr="00475C9D">
        <w:rPr>
          <w:rFonts w:ascii="Times New Roman" w:hAnsi="Times New Roman"/>
          <w:b/>
          <w:sz w:val="28"/>
          <w:szCs w:val="28"/>
          <w:lang w:eastAsia="zh-CN"/>
        </w:rPr>
        <w:t xml:space="preserve"> муниципально</w:t>
      </w:r>
      <w:r w:rsidR="003314BA">
        <w:rPr>
          <w:rFonts w:ascii="Times New Roman" w:hAnsi="Times New Roman"/>
          <w:b/>
          <w:sz w:val="28"/>
          <w:szCs w:val="28"/>
          <w:lang w:eastAsia="zh-CN"/>
        </w:rPr>
        <w:t>м</w:t>
      </w:r>
      <w:r w:rsidR="00D52EB6" w:rsidRPr="00475C9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D52EB6">
        <w:rPr>
          <w:rFonts w:ascii="Times New Roman" w:hAnsi="Times New Roman"/>
          <w:b/>
          <w:sz w:val="28"/>
          <w:szCs w:val="28"/>
          <w:lang w:eastAsia="zh-CN"/>
        </w:rPr>
        <w:t>округ</w:t>
      </w:r>
      <w:r w:rsidR="003314BA">
        <w:rPr>
          <w:rFonts w:ascii="Times New Roman" w:hAnsi="Times New Roman"/>
          <w:b/>
          <w:sz w:val="28"/>
          <w:szCs w:val="28"/>
          <w:lang w:eastAsia="zh-CN"/>
        </w:rPr>
        <w:t>е</w:t>
      </w:r>
      <w:r w:rsidR="00025DDB">
        <w:rPr>
          <w:rFonts w:ascii="Times New Roman" w:hAnsi="Times New Roman"/>
          <w:b/>
          <w:sz w:val="28"/>
          <w:szCs w:val="28"/>
          <w:lang w:eastAsia="zh-CN"/>
        </w:rPr>
        <w:t xml:space="preserve"> на 2025 год</w:t>
      </w:r>
    </w:p>
    <w:p w:rsidR="00D52EB6" w:rsidRPr="00E5159C" w:rsidRDefault="00D52EB6" w:rsidP="008946BF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5"/>
        <w:gridCol w:w="3860"/>
        <w:gridCol w:w="2573"/>
        <w:gridCol w:w="1946"/>
        <w:gridCol w:w="2124"/>
        <w:gridCol w:w="3360"/>
      </w:tblGrid>
      <w:tr w:rsidR="00D52EB6" w:rsidRPr="00475C9D" w:rsidTr="00683E8E">
        <w:trPr>
          <w:tblHeader/>
        </w:trPr>
        <w:tc>
          <w:tcPr>
            <w:tcW w:w="313" w:type="pct"/>
            <w:vAlign w:val="center"/>
          </w:tcPr>
          <w:p w:rsidR="00D52EB6" w:rsidRPr="00475C9D" w:rsidRDefault="00D52EB6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75C9D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1305" w:type="pct"/>
            <w:vAlign w:val="center"/>
          </w:tcPr>
          <w:p w:rsidR="00D52EB6" w:rsidRPr="00475C9D" w:rsidRDefault="005D331E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870" w:type="pct"/>
            <w:vAlign w:val="center"/>
          </w:tcPr>
          <w:p w:rsidR="00D52EB6" w:rsidRPr="00475C9D" w:rsidRDefault="00D52EB6" w:rsidP="005D331E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75C9D">
              <w:rPr>
                <w:rFonts w:ascii="Times New Roman" w:hAnsi="Times New Roman"/>
                <w:bCs/>
                <w:sz w:val="28"/>
                <w:szCs w:val="28"/>
              </w:rPr>
              <w:t>Ответственны</w:t>
            </w:r>
            <w:r w:rsidR="005D331E">
              <w:rPr>
                <w:rFonts w:ascii="Times New Roman" w:hAnsi="Times New Roman"/>
                <w:bCs/>
                <w:sz w:val="28"/>
                <w:szCs w:val="28"/>
              </w:rPr>
              <w:t>е исполнители</w:t>
            </w:r>
          </w:p>
        </w:tc>
        <w:tc>
          <w:tcPr>
            <w:tcW w:w="658" w:type="pct"/>
            <w:vAlign w:val="center"/>
          </w:tcPr>
          <w:p w:rsidR="00D52EB6" w:rsidRPr="00475C9D" w:rsidRDefault="00D52EB6" w:rsidP="005D331E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75C9D">
              <w:rPr>
                <w:rFonts w:ascii="Times New Roman" w:hAnsi="Times New Roman"/>
                <w:bCs/>
                <w:sz w:val="28"/>
                <w:szCs w:val="28"/>
              </w:rPr>
              <w:t xml:space="preserve">Срок </w:t>
            </w:r>
            <w:r w:rsidR="005D331E">
              <w:rPr>
                <w:rFonts w:ascii="Times New Roman" w:hAnsi="Times New Roman"/>
                <w:bCs/>
                <w:sz w:val="28"/>
                <w:szCs w:val="28"/>
              </w:rPr>
              <w:t>исполнения</w:t>
            </w:r>
          </w:p>
        </w:tc>
        <w:tc>
          <w:tcPr>
            <w:tcW w:w="718" w:type="pct"/>
            <w:vAlign w:val="center"/>
          </w:tcPr>
          <w:p w:rsidR="00D52EB6" w:rsidRPr="00475C9D" w:rsidRDefault="00D52EB6" w:rsidP="005D331E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Форма </w:t>
            </w:r>
            <w:r w:rsidR="005D331E">
              <w:rPr>
                <w:rFonts w:ascii="Times New Roman" w:hAnsi="Times New Roman"/>
                <w:bCs/>
                <w:sz w:val="28"/>
                <w:szCs w:val="28"/>
              </w:rPr>
              <w:t>исполнения</w:t>
            </w:r>
          </w:p>
        </w:tc>
        <w:tc>
          <w:tcPr>
            <w:tcW w:w="1136" w:type="pct"/>
            <w:vAlign w:val="center"/>
          </w:tcPr>
          <w:p w:rsidR="00D52EB6" w:rsidRPr="00475C9D" w:rsidRDefault="00D52EB6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75C9D">
              <w:rPr>
                <w:rFonts w:ascii="Times New Roman" w:hAnsi="Times New Roman"/>
                <w:bCs/>
                <w:sz w:val="28"/>
                <w:szCs w:val="28"/>
              </w:rPr>
              <w:t>Результат</w:t>
            </w:r>
            <w:r w:rsidR="005D331E">
              <w:rPr>
                <w:rFonts w:ascii="Times New Roman" w:hAnsi="Times New Roman"/>
                <w:bCs/>
                <w:sz w:val="28"/>
                <w:szCs w:val="28"/>
              </w:rPr>
              <w:t>ы исполнения</w:t>
            </w:r>
          </w:p>
        </w:tc>
      </w:tr>
      <w:tr w:rsidR="00D52EB6" w:rsidRPr="00475C9D" w:rsidTr="009A5274">
        <w:trPr>
          <w:trHeight w:val="219"/>
        </w:trPr>
        <w:tc>
          <w:tcPr>
            <w:tcW w:w="5000" w:type="pct"/>
            <w:gridSpan w:val="6"/>
          </w:tcPr>
          <w:p w:rsidR="00D52EB6" w:rsidRPr="00475C9D" w:rsidRDefault="00D52EB6" w:rsidP="00F92BD4">
            <w:pPr>
              <w:numPr>
                <w:ilvl w:val="0"/>
                <w:numId w:val="1"/>
              </w:numPr>
              <w:suppressAutoHyphens/>
              <w:autoSpaceDE w:val="0"/>
              <w:ind w:left="0"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75C9D">
              <w:rPr>
                <w:rFonts w:ascii="Times New Roman" w:hAnsi="Times New Roman"/>
                <w:bCs/>
                <w:sz w:val="28"/>
                <w:szCs w:val="28"/>
              </w:rPr>
              <w:t xml:space="preserve">Мероприятия по повышению финансовой грамотности </w:t>
            </w:r>
          </w:p>
        </w:tc>
      </w:tr>
      <w:tr w:rsidR="00D52EB6" w:rsidRPr="00475C9D" w:rsidTr="00683E8E">
        <w:tc>
          <w:tcPr>
            <w:tcW w:w="313" w:type="pct"/>
          </w:tcPr>
          <w:p w:rsidR="00D52EB6" w:rsidRPr="00475C9D" w:rsidRDefault="00D52EB6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75C9D">
              <w:rPr>
                <w:rFonts w:ascii="Times New Roman" w:hAnsi="Times New Roman"/>
                <w:bCs/>
                <w:sz w:val="28"/>
                <w:szCs w:val="28"/>
              </w:rPr>
              <w:t>1.1.</w:t>
            </w:r>
          </w:p>
        </w:tc>
        <w:tc>
          <w:tcPr>
            <w:tcW w:w="1305" w:type="pct"/>
          </w:tcPr>
          <w:p w:rsidR="00D52EB6" w:rsidRPr="00475C9D" w:rsidRDefault="00C56435" w:rsidP="00C56435">
            <w:pPr>
              <w:widowControl w:val="0"/>
              <w:suppressAutoHyphens/>
              <w:autoSpaceDE w:val="0"/>
              <w:jc w:val="center"/>
              <w:rPr>
                <w:rFonts w:cs="Arial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Организация и проведение обучения основам финансовой грамотности в формате круглых столов, игр,конкурсов, классных часов, просмотра развивающих и обучающих видеоматериалов </w:t>
            </w:r>
          </w:p>
        </w:tc>
        <w:tc>
          <w:tcPr>
            <w:tcW w:w="870" w:type="pct"/>
          </w:tcPr>
          <w:p w:rsidR="00D52EB6" w:rsidRPr="00475C9D" w:rsidRDefault="00D52EB6" w:rsidP="00C86A53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75C9D">
              <w:rPr>
                <w:rFonts w:ascii="Times New Roman" w:hAnsi="Times New Roman"/>
                <w:bCs/>
                <w:sz w:val="28"/>
                <w:szCs w:val="28"/>
              </w:rPr>
              <w:t xml:space="preserve">Управление образования администрации </w:t>
            </w:r>
            <w:r w:rsidR="00F92BD4">
              <w:rPr>
                <w:rFonts w:ascii="Times New Roman" w:hAnsi="Times New Roman"/>
                <w:bCs/>
                <w:sz w:val="28"/>
                <w:szCs w:val="28"/>
              </w:rPr>
              <w:t xml:space="preserve">Ветлужского </w:t>
            </w:r>
            <w:r w:rsidRPr="00475C9D">
              <w:rPr>
                <w:rFonts w:ascii="Times New Roman" w:hAnsi="Times New Roman"/>
                <w:bCs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округ</w:t>
            </w:r>
            <w:r w:rsidRPr="00475C9D">
              <w:rPr>
                <w:rFonts w:ascii="Times New Roman" w:hAnsi="Times New Roman"/>
                <w:bCs/>
                <w:sz w:val="28"/>
                <w:szCs w:val="28"/>
              </w:rPr>
              <w:t xml:space="preserve">а Нижегородской области (далее – Управление образования), </w:t>
            </w:r>
            <w:r w:rsidR="00F92BD4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475C9D">
              <w:rPr>
                <w:rFonts w:ascii="Times New Roman" w:hAnsi="Times New Roman"/>
                <w:bCs/>
                <w:sz w:val="28"/>
                <w:szCs w:val="28"/>
              </w:rPr>
              <w:t>тдел культуры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75C9D">
              <w:rPr>
                <w:rFonts w:ascii="Times New Roman" w:hAnsi="Times New Roman"/>
                <w:bCs/>
                <w:sz w:val="28"/>
                <w:szCs w:val="28"/>
              </w:rPr>
              <w:t xml:space="preserve">администрации </w:t>
            </w:r>
            <w:r w:rsidR="00F92BD4">
              <w:rPr>
                <w:rFonts w:ascii="Times New Roman" w:hAnsi="Times New Roman"/>
                <w:bCs/>
                <w:sz w:val="28"/>
                <w:szCs w:val="28"/>
              </w:rPr>
              <w:t>Ветлужского</w:t>
            </w:r>
            <w:r w:rsidRPr="00475C9D">
              <w:rPr>
                <w:rFonts w:ascii="Times New Roman" w:hAnsi="Times New Roman"/>
                <w:bCs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округ</w:t>
            </w:r>
            <w:r w:rsidRPr="00475C9D">
              <w:rPr>
                <w:rFonts w:ascii="Times New Roman" w:hAnsi="Times New Roman"/>
                <w:bCs/>
                <w:sz w:val="28"/>
                <w:szCs w:val="28"/>
              </w:rPr>
              <w:t xml:space="preserve">а (далее – </w:t>
            </w:r>
            <w:r w:rsidR="00F92BD4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475C9D">
              <w:rPr>
                <w:rFonts w:ascii="Times New Roman" w:hAnsi="Times New Roman"/>
                <w:bCs/>
                <w:sz w:val="28"/>
                <w:szCs w:val="28"/>
              </w:rPr>
              <w:t>тдел культуры</w:t>
            </w:r>
            <w:r w:rsidR="00F92BD4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58" w:type="pct"/>
          </w:tcPr>
          <w:p w:rsidR="00D52EB6" w:rsidRPr="00475C9D" w:rsidRDefault="003314BA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718" w:type="pct"/>
          </w:tcPr>
          <w:p w:rsidR="00D52EB6" w:rsidRPr="00475C9D" w:rsidRDefault="00D52EB6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Реализация мероприятия в формах, предложенных организаторами</w:t>
            </w:r>
          </w:p>
        </w:tc>
        <w:tc>
          <w:tcPr>
            <w:tcW w:w="1136" w:type="pct"/>
          </w:tcPr>
          <w:p w:rsidR="00D52EB6" w:rsidRPr="00475C9D" w:rsidRDefault="00F92BD4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Получение обучающимися практических знаний и навыков эффективного управления личными финансами , а также финансоврй безопасности</w:t>
            </w:r>
          </w:p>
        </w:tc>
      </w:tr>
      <w:tr w:rsidR="00D52EB6" w:rsidRPr="00475C9D" w:rsidTr="00683E8E">
        <w:tc>
          <w:tcPr>
            <w:tcW w:w="313" w:type="pct"/>
          </w:tcPr>
          <w:p w:rsidR="00D52EB6" w:rsidRPr="00475C9D" w:rsidRDefault="00D52EB6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1.2.</w:t>
            </w:r>
          </w:p>
        </w:tc>
        <w:tc>
          <w:tcPr>
            <w:tcW w:w="1305" w:type="pct"/>
          </w:tcPr>
          <w:p w:rsidR="00D52EB6" w:rsidRPr="00475C9D" w:rsidRDefault="00D52EB6" w:rsidP="00A56FE0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Организация и проведение информационно-просветительских и профилактических мероприятий: классные часы, тематические лекции, разъяснительные беседы, конкурсы рисунков, направленные на повышение финансовой грамотности</w:t>
            </w:r>
          </w:p>
        </w:tc>
        <w:tc>
          <w:tcPr>
            <w:tcW w:w="870" w:type="pct"/>
          </w:tcPr>
          <w:p w:rsidR="00D52EB6" w:rsidRPr="00475C9D" w:rsidRDefault="00D52EB6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75C9D">
              <w:rPr>
                <w:rFonts w:ascii="Times New Roman" w:hAnsi="Times New Roman"/>
                <w:bCs/>
                <w:sz w:val="28"/>
                <w:szCs w:val="28"/>
              </w:rPr>
              <w:t>Управление образования</w:t>
            </w:r>
          </w:p>
        </w:tc>
        <w:tc>
          <w:tcPr>
            <w:tcW w:w="658" w:type="pct"/>
          </w:tcPr>
          <w:p w:rsidR="00D52EB6" w:rsidRPr="00475C9D" w:rsidRDefault="003314BA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718" w:type="pct"/>
          </w:tcPr>
          <w:p w:rsidR="00D52EB6" w:rsidRPr="00475C9D" w:rsidRDefault="00D52EB6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Реализация мероприятия в формах, предложенных организаторами</w:t>
            </w:r>
          </w:p>
        </w:tc>
        <w:tc>
          <w:tcPr>
            <w:tcW w:w="1136" w:type="pct"/>
          </w:tcPr>
          <w:p w:rsidR="00D52EB6" w:rsidRPr="00475C9D" w:rsidRDefault="00D52EB6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Повышение уровня финансовой грамотности учащихся, финансовая безопасность и финансовое воспитание детей</w:t>
            </w:r>
          </w:p>
        </w:tc>
      </w:tr>
      <w:tr w:rsidR="00D52EB6" w:rsidRPr="00475C9D" w:rsidTr="00683E8E">
        <w:tc>
          <w:tcPr>
            <w:tcW w:w="313" w:type="pct"/>
          </w:tcPr>
          <w:p w:rsidR="00D52EB6" w:rsidRPr="00475C9D" w:rsidRDefault="00D52EB6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1.3.</w:t>
            </w:r>
          </w:p>
        </w:tc>
        <w:tc>
          <w:tcPr>
            <w:tcW w:w="1305" w:type="pct"/>
          </w:tcPr>
          <w:p w:rsidR="00D52EB6" w:rsidRDefault="00D52EB6" w:rsidP="00A56FE0">
            <w:pPr>
              <w:widowControl w:val="0"/>
              <w:suppressAutoHyphens/>
              <w:autoSpaceDE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Повышение квалификации педагогов образовательных организаций по вопросу преподавания основ финансовой грамотности в форме самообразования, участия в дистанционных семинарах, круглых столах, тематических вебинарах</w:t>
            </w:r>
          </w:p>
        </w:tc>
        <w:tc>
          <w:tcPr>
            <w:tcW w:w="870" w:type="pct"/>
          </w:tcPr>
          <w:p w:rsidR="00D52EB6" w:rsidRPr="00475C9D" w:rsidRDefault="00D52EB6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75C9D">
              <w:rPr>
                <w:rFonts w:ascii="Times New Roman" w:hAnsi="Times New Roman"/>
                <w:bCs/>
                <w:sz w:val="28"/>
                <w:szCs w:val="28"/>
              </w:rPr>
              <w:t>Управление образования</w:t>
            </w:r>
          </w:p>
        </w:tc>
        <w:tc>
          <w:tcPr>
            <w:tcW w:w="658" w:type="pct"/>
          </w:tcPr>
          <w:p w:rsidR="00D52EB6" w:rsidRDefault="00D52EB6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718" w:type="pct"/>
          </w:tcPr>
          <w:p w:rsidR="00D52EB6" w:rsidRPr="00475C9D" w:rsidRDefault="00D52EB6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Реализация мероприятия в формах, предложенных организаторами</w:t>
            </w:r>
          </w:p>
        </w:tc>
        <w:tc>
          <w:tcPr>
            <w:tcW w:w="1136" w:type="pct"/>
          </w:tcPr>
          <w:p w:rsidR="00D52EB6" w:rsidRDefault="00C86A53" w:rsidP="00C86A53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Повышение педагогическими работниками своей профессиональной компетенции, необходимой и достаточной для осуществления обучения (воспитания) в рассматриваемой сфере. </w:t>
            </w:r>
          </w:p>
        </w:tc>
      </w:tr>
      <w:tr w:rsidR="00D52EB6" w:rsidRPr="00475C9D" w:rsidTr="00683E8E">
        <w:tc>
          <w:tcPr>
            <w:tcW w:w="313" w:type="pct"/>
          </w:tcPr>
          <w:p w:rsidR="00D52EB6" w:rsidRPr="00475C9D" w:rsidRDefault="00D52EB6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75C9D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475C9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305" w:type="pct"/>
          </w:tcPr>
          <w:p w:rsidR="00D52EB6" w:rsidRDefault="00D52EB6" w:rsidP="00A56FE0">
            <w:pPr>
              <w:suppressAutoHyphens/>
              <w:autoSpaceDE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75C9D">
              <w:rPr>
                <w:rFonts w:ascii="Times New Roman" w:hAnsi="Times New Roman"/>
                <w:bCs/>
                <w:sz w:val="28"/>
                <w:szCs w:val="28"/>
              </w:rPr>
              <w:t>Организация тематических олимпиад для обучающихся общеобразовательных организаций</w:t>
            </w:r>
          </w:p>
          <w:p w:rsidR="00FC0B7B" w:rsidRDefault="00FC0B7B" w:rsidP="00A56FE0">
            <w:pPr>
              <w:suppressAutoHyphens/>
              <w:autoSpaceDE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C0B7B" w:rsidRDefault="00FC0B7B" w:rsidP="00A56FE0">
            <w:pPr>
              <w:suppressAutoHyphens/>
              <w:autoSpaceDE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C0B7B" w:rsidRPr="00475C9D" w:rsidRDefault="00FC0B7B" w:rsidP="00A56FE0">
            <w:pPr>
              <w:suppressAutoHyphens/>
              <w:autoSpaceDE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70" w:type="pct"/>
          </w:tcPr>
          <w:p w:rsidR="00D52EB6" w:rsidRPr="00475C9D" w:rsidRDefault="00D52EB6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75C9D">
              <w:rPr>
                <w:rFonts w:ascii="Times New Roman" w:hAnsi="Times New Roman"/>
                <w:bCs/>
                <w:sz w:val="28"/>
                <w:szCs w:val="28"/>
              </w:rPr>
              <w:t>Управление образования, учреждения подведомственные Управлению образования</w:t>
            </w:r>
          </w:p>
        </w:tc>
        <w:tc>
          <w:tcPr>
            <w:tcW w:w="658" w:type="pct"/>
          </w:tcPr>
          <w:p w:rsidR="00D52EB6" w:rsidRPr="00475C9D" w:rsidRDefault="00D52EB6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75C9D">
              <w:rPr>
                <w:rFonts w:ascii="Times New Roman" w:hAnsi="Times New Roman"/>
                <w:bCs/>
                <w:sz w:val="28"/>
                <w:szCs w:val="28"/>
              </w:rPr>
              <w:t>На постоянной основе</w:t>
            </w:r>
          </w:p>
        </w:tc>
        <w:tc>
          <w:tcPr>
            <w:tcW w:w="718" w:type="pct"/>
          </w:tcPr>
          <w:p w:rsidR="00D52EB6" w:rsidRPr="00475C9D" w:rsidRDefault="00D52EB6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pct"/>
          </w:tcPr>
          <w:p w:rsidR="00D52EB6" w:rsidRPr="00475C9D" w:rsidRDefault="00C86A53" w:rsidP="00C86A53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Развитие интереса у обучающихся к знаниям в финансовой сфере, представительство муниципального образования в проводимых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мероприятиях.</w:t>
            </w:r>
          </w:p>
        </w:tc>
      </w:tr>
      <w:tr w:rsidR="00D52EB6" w:rsidRPr="00475C9D" w:rsidTr="00683E8E">
        <w:tc>
          <w:tcPr>
            <w:tcW w:w="313" w:type="pct"/>
          </w:tcPr>
          <w:p w:rsidR="00D52EB6" w:rsidRPr="00475C9D" w:rsidRDefault="00D52EB6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75C9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475C9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305" w:type="pct"/>
          </w:tcPr>
          <w:p w:rsidR="00D52EB6" w:rsidRPr="00475C9D" w:rsidRDefault="00C56435" w:rsidP="00A56FE0">
            <w:pPr>
              <w:suppressAutoHyphens/>
              <w:autoSpaceDE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75C9D">
              <w:rPr>
                <w:rFonts w:ascii="Times New Roman" w:hAnsi="Times New Roman"/>
                <w:bCs/>
                <w:sz w:val="28"/>
                <w:szCs w:val="28"/>
              </w:rPr>
              <w:t>Проведение дней финансовой грамотности (всероссийские тематические уроки в рамках календаря образовательных событий)</w:t>
            </w:r>
          </w:p>
        </w:tc>
        <w:tc>
          <w:tcPr>
            <w:tcW w:w="870" w:type="pct"/>
          </w:tcPr>
          <w:p w:rsidR="00D52EB6" w:rsidRPr="00475C9D" w:rsidRDefault="00C56435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управление образования, </w:t>
            </w:r>
            <w:r w:rsidRPr="00475C9D">
              <w:rPr>
                <w:rFonts w:ascii="Times New Roman" w:hAnsi="Times New Roman"/>
                <w:bCs/>
                <w:sz w:val="28"/>
                <w:szCs w:val="28"/>
              </w:rPr>
              <w:t>учреждения подведомственные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управлению образования, о</w:t>
            </w:r>
            <w:r w:rsidR="00D52EB6" w:rsidRPr="00475C9D">
              <w:rPr>
                <w:rFonts w:ascii="Times New Roman" w:hAnsi="Times New Roman"/>
                <w:bCs/>
                <w:sz w:val="28"/>
                <w:szCs w:val="28"/>
              </w:rPr>
              <w:t>тдел культуры,</w:t>
            </w:r>
          </w:p>
          <w:p w:rsidR="00D52EB6" w:rsidRPr="00475C9D" w:rsidRDefault="00D52EB6" w:rsidP="00C86A53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75C9D">
              <w:rPr>
                <w:rFonts w:ascii="Times New Roman" w:hAnsi="Times New Roman"/>
                <w:bCs/>
                <w:sz w:val="28"/>
                <w:szCs w:val="28"/>
              </w:rPr>
              <w:t xml:space="preserve">учреждения подведомственные </w:t>
            </w:r>
            <w:r w:rsidR="00C56435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475C9D">
              <w:rPr>
                <w:rFonts w:ascii="Times New Roman" w:hAnsi="Times New Roman"/>
                <w:bCs/>
                <w:sz w:val="28"/>
                <w:szCs w:val="28"/>
              </w:rPr>
              <w:t>тделу культуры</w:t>
            </w:r>
            <w:r w:rsidR="00C56435">
              <w:rPr>
                <w:rFonts w:ascii="Times New Roman" w:hAnsi="Times New Roman"/>
                <w:bCs/>
                <w:sz w:val="28"/>
                <w:szCs w:val="28"/>
              </w:rPr>
              <w:t>, финансовое управление</w:t>
            </w:r>
            <w:r w:rsidR="00C86A53">
              <w:rPr>
                <w:rFonts w:ascii="Times New Roman" w:hAnsi="Times New Roman"/>
                <w:bCs/>
                <w:sz w:val="28"/>
                <w:szCs w:val="28"/>
              </w:rPr>
              <w:t xml:space="preserve"> Ветлужского округа (далее </w:t>
            </w:r>
            <w:r w:rsidR="00C86A53" w:rsidRPr="00475C9D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 w:rsidR="00C86A53" w:rsidRPr="00C86A5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C86A53">
              <w:rPr>
                <w:rFonts w:ascii="Times New Roman" w:hAnsi="Times New Roman"/>
                <w:bCs/>
                <w:sz w:val="28"/>
                <w:szCs w:val="28"/>
              </w:rPr>
              <w:t xml:space="preserve"> финансовое управление)</w:t>
            </w:r>
          </w:p>
        </w:tc>
        <w:tc>
          <w:tcPr>
            <w:tcW w:w="658" w:type="pct"/>
          </w:tcPr>
          <w:p w:rsidR="00D52EB6" w:rsidRPr="00475C9D" w:rsidRDefault="00C56435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 течении года</w:t>
            </w:r>
          </w:p>
        </w:tc>
        <w:tc>
          <w:tcPr>
            <w:tcW w:w="718" w:type="pct"/>
          </w:tcPr>
          <w:p w:rsidR="00D52EB6" w:rsidRPr="00475C9D" w:rsidRDefault="00C56435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Реализация мероприятия в формах, предложенных организаторами</w:t>
            </w:r>
          </w:p>
        </w:tc>
        <w:tc>
          <w:tcPr>
            <w:tcW w:w="1136" w:type="pct"/>
          </w:tcPr>
          <w:p w:rsidR="00D52EB6" w:rsidRPr="00475C9D" w:rsidRDefault="00D52EB6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75C9D">
              <w:rPr>
                <w:rFonts w:ascii="Times New Roman" w:hAnsi="Times New Roman"/>
                <w:sz w:val="28"/>
                <w:szCs w:val="28"/>
                <w:lang w:eastAsia="zh-CN"/>
              </w:rPr>
              <w:t>Повышение</w:t>
            </w:r>
          </w:p>
          <w:p w:rsidR="00D52EB6" w:rsidRPr="00475C9D" w:rsidRDefault="00D52EB6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75C9D">
              <w:rPr>
                <w:rFonts w:ascii="Times New Roman" w:hAnsi="Times New Roman"/>
                <w:sz w:val="28"/>
                <w:szCs w:val="28"/>
                <w:lang w:eastAsia="zh-CN"/>
              </w:rPr>
              <w:t>уровня</w:t>
            </w:r>
          </w:p>
          <w:p w:rsidR="00D52EB6" w:rsidRPr="00475C9D" w:rsidRDefault="00D52EB6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75C9D">
              <w:rPr>
                <w:rFonts w:ascii="Times New Roman" w:hAnsi="Times New Roman"/>
                <w:sz w:val="28"/>
                <w:szCs w:val="28"/>
                <w:lang w:eastAsia="zh-CN"/>
              </w:rPr>
              <w:t>финансовой</w:t>
            </w:r>
          </w:p>
          <w:p w:rsidR="00D52EB6" w:rsidRPr="00475C9D" w:rsidRDefault="00D52EB6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75C9D">
              <w:rPr>
                <w:rFonts w:ascii="Times New Roman" w:hAnsi="Times New Roman"/>
                <w:sz w:val="28"/>
                <w:szCs w:val="28"/>
                <w:lang w:eastAsia="zh-CN"/>
              </w:rPr>
              <w:t>грамотности</w:t>
            </w:r>
          </w:p>
          <w:p w:rsidR="00D52EB6" w:rsidRPr="00475C9D" w:rsidRDefault="00D52EB6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52EB6" w:rsidRPr="00475C9D" w:rsidTr="00A56FE0">
        <w:tc>
          <w:tcPr>
            <w:tcW w:w="5000" w:type="pct"/>
            <w:gridSpan w:val="6"/>
          </w:tcPr>
          <w:p w:rsidR="00D52EB6" w:rsidRPr="00475C9D" w:rsidRDefault="00D52EB6" w:rsidP="00F76313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75C9D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2. </w:t>
            </w:r>
            <w:r w:rsidR="00F76313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</w:t>
            </w:r>
            <w:r w:rsidRPr="00475C9D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Мероприятия по </w:t>
            </w:r>
            <w:r w:rsidR="00F76313">
              <w:rPr>
                <w:rFonts w:ascii="Times New Roman" w:hAnsi="Times New Roman"/>
                <w:sz w:val="28"/>
                <w:szCs w:val="28"/>
                <w:lang w:eastAsia="zh-CN"/>
              </w:rPr>
              <w:t>информированию населения</w:t>
            </w:r>
          </w:p>
        </w:tc>
      </w:tr>
      <w:tr w:rsidR="00D52EB6" w:rsidRPr="00475C9D" w:rsidTr="00683E8E">
        <w:trPr>
          <w:trHeight w:val="4147"/>
        </w:trPr>
        <w:tc>
          <w:tcPr>
            <w:tcW w:w="313" w:type="pct"/>
          </w:tcPr>
          <w:p w:rsidR="00D52EB6" w:rsidRPr="00475C9D" w:rsidRDefault="00D52EB6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75C9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2.1.</w:t>
            </w:r>
          </w:p>
        </w:tc>
        <w:tc>
          <w:tcPr>
            <w:tcW w:w="1305" w:type="pct"/>
          </w:tcPr>
          <w:p w:rsidR="00D52EB6" w:rsidRPr="00475C9D" w:rsidRDefault="00D52EB6" w:rsidP="000B28E9">
            <w:pPr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Ра</w:t>
            </w:r>
            <w:r w:rsidR="000B28E9">
              <w:rPr>
                <w:rFonts w:ascii="Times New Roman" w:hAnsi="Times New Roman"/>
                <w:sz w:val="28"/>
                <w:szCs w:val="28"/>
                <w:lang w:eastAsia="zh-CN"/>
              </w:rPr>
              <w:t>змещение информационных материалов для повышения уровня финансовой грамотности населения, в том числе информации о ПДС (программе долгосрочных сбережений), на официальном сайте органов местного самоуправления Ветлужского муниципального округа и в госпаблике в сети «Интернет»</w:t>
            </w:r>
          </w:p>
        </w:tc>
        <w:tc>
          <w:tcPr>
            <w:tcW w:w="870" w:type="pct"/>
          </w:tcPr>
          <w:p w:rsidR="000B28E9" w:rsidRPr="00475C9D" w:rsidRDefault="000B28E9" w:rsidP="000B28E9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управление образования, </w:t>
            </w:r>
            <w:r w:rsidRPr="00475C9D">
              <w:rPr>
                <w:rFonts w:ascii="Times New Roman" w:hAnsi="Times New Roman"/>
                <w:bCs/>
                <w:sz w:val="28"/>
                <w:szCs w:val="28"/>
              </w:rPr>
              <w:t>учреждения подведомственные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управлению образования, о</w:t>
            </w:r>
            <w:r w:rsidRPr="00475C9D">
              <w:rPr>
                <w:rFonts w:ascii="Times New Roman" w:hAnsi="Times New Roman"/>
                <w:bCs/>
                <w:sz w:val="28"/>
                <w:szCs w:val="28"/>
              </w:rPr>
              <w:t>тдел культуры,</w:t>
            </w:r>
          </w:p>
          <w:p w:rsidR="00D52EB6" w:rsidRPr="00475C9D" w:rsidRDefault="000B28E9" w:rsidP="000B28E9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75C9D">
              <w:rPr>
                <w:rFonts w:ascii="Times New Roman" w:hAnsi="Times New Roman"/>
                <w:bCs/>
                <w:sz w:val="28"/>
                <w:szCs w:val="28"/>
              </w:rPr>
              <w:t xml:space="preserve">учреждения подведомственные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475C9D">
              <w:rPr>
                <w:rFonts w:ascii="Times New Roman" w:hAnsi="Times New Roman"/>
                <w:bCs/>
                <w:sz w:val="28"/>
                <w:szCs w:val="28"/>
              </w:rPr>
              <w:t>тделу культуры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финансовое управление Ветлужского округа</w:t>
            </w:r>
          </w:p>
        </w:tc>
        <w:tc>
          <w:tcPr>
            <w:tcW w:w="658" w:type="pct"/>
          </w:tcPr>
          <w:p w:rsidR="00D52EB6" w:rsidRPr="00475C9D" w:rsidRDefault="00D52EB6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75C9D">
              <w:rPr>
                <w:rFonts w:ascii="Times New Roman" w:hAnsi="Times New Roman"/>
                <w:bCs/>
                <w:sz w:val="28"/>
                <w:szCs w:val="28"/>
              </w:rPr>
              <w:t>На постоянной основе</w:t>
            </w:r>
          </w:p>
        </w:tc>
        <w:tc>
          <w:tcPr>
            <w:tcW w:w="718" w:type="pct"/>
          </w:tcPr>
          <w:p w:rsidR="00D52EB6" w:rsidRPr="00475C9D" w:rsidRDefault="00D52EB6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Размещение информации</w:t>
            </w:r>
          </w:p>
        </w:tc>
        <w:tc>
          <w:tcPr>
            <w:tcW w:w="1136" w:type="pct"/>
          </w:tcPr>
          <w:p w:rsidR="00D52EB6" w:rsidRPr="00475C9D" w:rsidRDefault="000B28E9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Обеспечение получения гражданами информации о финансовом поведении при использовании разнообразных финансовых продуктов</w:t>
            </w:r>
          </w:p>
        </w:tc>
      </w:tr>
      <w:tr w:rsidR="00D52EB6" w:rsidRPr="003A667F" w:rsidTr="00683E8E">
        <w:tc>
          <w:tcPr>
            <w:tcW w:w="313" w:type="pct"/>
          </w:tcPr>
          <w:p w:rsidR="00D52EB6" w:rsidRPr="00475C9D" w:rsidRDefault="000B28E9" w:rsidP="000B28E9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D52EB6" w:rsidRPr="00475C9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D52EB6" w:rsidRPr="00475C9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305" w:type="pct"/>
          </w:tcPr>
          <w:p w:rsidR="00D52EB6" w:rsidRPr="00475C9D" w:rsidRDefault="000B28E9" w:rsidP="00A56FE0">
            <w:pPr>
              <w:suppressAutoHyphens/>
              <w:autoSpaceDE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Размещение информационных материалов (памяток,буклетов, и т.п.) для повышения уровня финансовой грамотности населения, в том числе информации о ПДС (программе долгосрочных сбережений) на информационных стендах муниципальных учреждений</w:t>
            </w:r>
          </w:p>
        </w:tc>
        <w:tc>
          <w:tcPr>
            <w:tcW w:w="870" w:type="pct"/>
          </w:tcPr>
          <w:p w:rsidR="000B28E9" w:rsidRPr="00475C9D" w:rsidRDefault="000B28E9" w:rsidP="000B28E9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управление образования, </w:t>
            </w:r>
            <w:r w:rsidRPr="00475C9D">
              <w:rPr>
                <w:rFonts w:ascii="Times New Roman" w:hAnsi="Times New Roman"/>
                <w:bCs/>
                <w:sz w:val="28"/>
                <w:szCs w:val="28"/>
              </w:rPr>
              <w:t>учреждения подведомственные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управлению образования, о</w:t>
            </w:r>
            <w:r w:rsidRPr="00475C9D">
              <w:rPr>
                <w:rFonts w:ascii="Times New Roman" w:hAnsi="Times New Roman"/>
                <w:bCs/>
                <w:sz w:val="28"/>
                <w:szCs w:val="28"/>
              </w:rPr>
              <w:t>тдел культуры,</w:t>
            </w:r>
          </w:p>
          <w:p w:rsidR="00D52EB6" w:rsidRPr="00475C9D" w:rsidRDefault="000B28E9" w:rsidP="000B28E9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75C9D">
              <w:rPr>
                <w:rFonts w:ascii="Times New Roman" w:hAnsi="Times New Roman"/>
                <w:bCs/>
                <w:sz w:val="28"/>
                <w:szCs w:val="28"/>
              </w:rPr>
              <w:t xml:space="preserve">учреждения подведомственные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475C9D">
              <w:rPr>
                <w:rFonts w:ascii="Times New Roman" w:hAnsi="Times New Roman"/>
                <w:bCs/>
                <w:sz w:val="28"/>
                <w:szCs w:val="28"/>
              </w:rPr>
              <w:t>тделу культуры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финансовое управление Ветлужского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округа</w:t>
            </w:r>
          </w:p>
        </w:tc>
        <w:tc>
          <w:tcPr>
            <w:tcW w:w="658" w:type="pct"/>
          </w:tcPr>
          <w:p w:rsidR="00D52EB6" w:rsidRPr="00475C9D" w:rsidRDefault="00D52EB6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75C9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На постоянной основе</w:t>
            </w:r>
          </w:p>
        </w:tc>
        <w:tc>
          <w:tcPr>
            <w:tcW w:w="718" w:type="pct"/>
          </w:tcPr>
          <w:p w:rsidR="00D52EB6" w:rsidRDefault="00D52EB6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Размещение информации</w:t>
            </w:r>
          </w:p>
          <w:p w:rsidR="00D52EB6" w:rsidRPr="00506E25" w:rsidRDefault="00D52EB6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136" w:type="pct"/>
          </w:tcPr>
          <w:p w:rsidR="00D52EB6" w:rsidRPr="003A667F" w:rsidRDefault="00D52EB6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Обеспечение получения гражданами информации о финансовом поведении при использовании разнообразных финансовых продуктов</w:t>
            </w:r>
          </w:p>
        </w:tc>
      </w:tr>
      <w:tr w:rsidR="00D52EB6" w:rsidRPr="00475C9D" w:rsidTr="00683E8E">
        <w:tc>
          <w:tcPr>
            <w:tcW w:w="313" w:type="pct"/>
          </w:tcPr>
          <w:p w:rsidR="00D52EB6" w:rsidRPr="00475C9D" w:rsidRDefault="000B28E9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  <w:r w:rsidR="00D52EB6" w:rsidRPr="00475C9D">
              <w:rPr>
                <w:rFonts w:ascii="Times New Roman" w:hAnsi="Times New Roman"/>
                <w:bCs/>
                <w:sz w:val="28"/>
                <w:szCs w:val="28"/>
              </w:rPr>
              <w:t>.3.</w:t>
            </w:r>
          </w:p>
        </w:tc>
        <w:tc>
          <w:tcPr>
            <w:tcW w:w="1305" w:type="pct"/>
          </w:tcPr>
          <w:p w:rsidR="00D52EB6" w:rsidRPr="00475C9D" w:rsidRDefault="00347AC8" w:rsidP="00347AC8">
            <w:pPr>
              <w:suppressAutoHyphens/>
              <w:autoSpaceDE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Подготовка и размещение на официальном сайте органов местного самоуправления Ветлужского муниципального округа </w:t>
            </w:r>
            <w:r w:rsidR="00D52EB6" w:rsidRPr="00475C9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информации о бюджете и  </w:t>
            </w:r>
            <w:r w:rsidR="00D52EB6" w:rsidRPr="00475C9D">
              <w:rPr>
                <w:rFonts w:ascii="Times New Roman" w:hAnsi="Times New Roman"/>
                <w:bCs/>
                <w:sz w:val="28"/>
                <w:szCs w:val="28"/>
              </w:rPr>
              <w:t xml:space="preserve">  информационн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ого</w:t>
            </w:r>
            <w:r w:rsidR="00D52EB6" w:rsidRPr="00475C9D">
              <w:rPr>
                <w:rFonts w:ascii="Times New Roman" w:hAnsi="Times New Roman"/>
                <w:bCs/>
                <w:sz w:val="28"/>
                <w:szCs w:val="28"/>
              </w:rPr>
              <w:t xml:space="preserve"> сборник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 «Бюджет для граждан»</w:t>
            </w:r>
          </w:p>
        </w:tc>
        <w:tc>
          <w:tcPr>
            <w:tcW w:w="870" w:type="pct"/>
          </w:tcPr>
          <w:p w:rsidR="00D52EB6" w:rsidRPr="00475C9D" w:rsidRDefault="00D52EB6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Финансовое управление</w:t>
            </w:r>
          </w:p>
        </w:tc>
        <w:tc>
          <w:tcPr>
            <w:tcW w:w="658" w:type="pct"/>
          </w:tcPr>
          <w:p w:rsidR="00D52EB6" w:rsidRPr="00475C9D" w:rsidRDefault="00D52EB6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75C9D">
              <w:rPr>
                <w:rFonts w:ascii="Times New Roman" w:hAnsi="Times New Roman"/>
                <w:bCs/>
                <w:sz w:val="28"/>
                <w:szCs w:val="28"/>
              </w:rPr>
              <w:t>На постоянной основе</w:t>
            </w:r>
          </w:p>
        </w:tc>
        <w:tc>
          <w:tcPr>
            <w:tcW w:w="718" w:type="pct"/>
          </w:tcPr>
          <w:p w:rsidR="00D52EB6" w:rsidRPr="00475C9D" w:rsidRDefault="00D52EB6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Публикация материалов</w:t>
            </w:r>
          </w:p>
        </w:tc>
        <w:tc>
          <w:tcPr>
            <w:tcW w:w="1136" w:type="pct"/>
          </w:tcPr>
          <w:p w:rsidR="00D52EB6" w:rsidRPr="00475C9D" w:rsidRDefault="00D52EB6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Повышение уровня информированности населения об основных параметрах бюджета округа и иных показателей бюджетной деятельности</w:t>
            </w:r>
          </w:p>
        </w:tc>
      </w:tr>
      <w:tr w:rsidR="00D52EB6" w:rsidRPr="00475C9D" w:rsidTr="00683E8E">
        <w:tc>
          <w:tcPr>
            <w:tcW w:w="313" w:type="pct"/>
          </w:tcPr>
          <w:p w:rsidR="00D52EB6" w:rsidRPr="00475C9D" w:rsidRDefault="00347AC8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D52EB6" w:rsidRPr="00475C9D">
              <w:rPr>
                <w:rFonts w:ascii="Times New Roman" w:hAnsi="Times New Roman"/>
                <w:bCs/>
                <w:sz w:val="28"/>
                <w:szCs w:val="28"/>
              </w:rPr>
              <w:t>.4.</w:t>
            </w:r>
          </w:p>
        </w:tc>
        <w:tc>
          <w:tcPr>
            <w:tcW w:w="1305" w:type="pct"/>
          </w:tcPr>
          <w:p w:rsidR="00D52EB6" w:rsidRPr="00475C9D" w:rsidRDefault="00D52EB6" w:rsidP="00A56FE0">
            <w:pPr>
              <w:suppressAutoHyphens/>
              <w:autoSpaceDE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75C9D">
              <w:rPr>
                <w:rFonts w:ascii="Times New Roman" w:hAnsi="Times New Roman"/>
                <w:sz w:val="28"/>
                <w:szCs w:val="28"/>
                <w:lang w:eastAsia="zh-CN"/>
              </w:rPr>
              <w:t>Обеспечение открытости и прозрачности информации о бюджетном процессе, об исполнении бюджета посредством информационной сети «Интернет»</w:t>
            </w:r>
          </w:p>
        </w:tc>
        <w:tc>
          <w:tcPr>
            <w:tcW w:w="870" w:type="pct"/>
          </w:tcPr>
          <w:p w:rsidR="00D52EB6" w:rsidRPr="00475C9D" w:rsidRDefault="00D52EB6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Финансовое управление</w:t>
            </w:r>
          </w:p>
        </w:tc>
        <w:tc>
          <w:tcPr>
            <w:tcW w:w="658" w:type="pct"/>
          </w:tcPr>
          <w:p w:rsidR="00D52EB6" w:rsidRPr="00475C9D" w:rsidRDefault="00D52EB6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75C9D">
              <w:rPr>
                <w:rFonts w:ascii="Times New Roman" w:hAnsi="Times New Roman"/>
                <w:bCs/>
                <w:sz w:val="28"/>
                <w:szCs w:val="28"/>
              </w:rPr>
              <w:t>На постоянной основе</w:t>
            </w:r>
          </w:p>
        </w:tc>
        <w:tc>
          <w:tcPr>
            <w:tcW w:w="718" w:type="pct"/>
          </w:tcPr>
          <w:p w:rsidR="00D52EB6" w:rsidRPr="00475C9D" w:rsidRDefault="00D52EB6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Размещение информации</w:t>
            </w:r>
          </w:p>
        </w:tc>
        <w:tc>
          <w:tcPr>
            <w:tcW w:w="1136" w:type="pct"/>
          </w:tcPr>
          <w:p w:rsidR="00D52EB6" w:rsidRPr="00475C9D" w:rsidRDefault="00D52EB6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Повышение уровня информированности населения</w:t>
            </w:r>
          </w:p>
        </w:tc>
      </w:tr>
      <w:tr w:rsidR="00D52EB6" w:rsidRPr="00475C9D" w:rsidTr="00683E8E">
        <w:tc>
          <w:tcPr>
            <w:tcW w:w="313" w:type="pct"/>
          </w:tcPr>
          <w:p w:rsidR="00D52EB6" w:rsidRPr="00475C9D" w:rsidRDefault="00347AC8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D52EB6" w:rsidRPr="00475C9D">
              <w:rPr>
                <w:rFonts w:ascii="Times New Roman" w:hAnsi="Times New Roman"/>
                <w:bCs/>
                <w:sz w:val="28"/>
                <w:szCs w:val="28"/>
              </w:rPr>
              <w:t>.5.</w:t>
            </w:r>
          </w:p>
        </w:tc>
        <w:tc>
          <w:tcPr>
            <w:tcW w:w="1305" w:type="pct"/>
          </w:tcPr>
          <w:p w:rsidR="00D52EB6" w:rsidRPr="00475C9D" w:rsidRDefault="00D52EB6" w:rsidP="00A56FE0">
            <w:pPr>
              <w:suppressAutoHyphens/>
              <w:autoSpaceDE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75C9D">
              <w:rPr>
                <w:rFonts w:ascii="Times New Roman" w:hAnsi="Times New Roman"/>
                <w:sz w:val="28"/>
                <w:szCs w:val="28"/>
                <w:lang w:eastAsia="zh-CN"/>
              </w:rPr>
              <w:t>Ежегодное проведение публичных слушаний по годовому отчету об исполнении бюджета и по проекту бюджета на очередной финансовый год и на плановый период</w:t>
            </w:r>
          </w:p>
        </w:tc>
        <w:tc>
          <w:tcPr>
            <w:tcW w:w="870" w:type="pct"/>
          </w:tcPr>
          <w:p w:rsidR="00D52EB6" w:rsidRPr="00475C9D" w:rsidRDefault="00D52EB6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Финансовое управление</w:t>
            </w:r>
          </w:p>
        </w:tc>
        <w:tc>
          <w:tcPr>
            <w:tcW w:w="658" w:type="pct"/>
          </w:tcPr>
          <w:p w:rsidR="00D52EB6" w:rsidRPr="00475C9D" w:rsidRDefault="00D52EB6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 раза в год (в соответствии с планом работы финансового управления)</w:t>
            </w:r>
          </w:p>
        </w:tc>
        <w:tc>
          <w:tcPr>
            <w:tcW w:w="718" w:type="pct"/>
          </w:tcPr>
          <w:p w:rsidR="00D52EB6" w:rsidRPr="00475C9D" w:rsidRDefault="00D52EB6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Организация </w:t>
            </w:r>
            <w:r w:rsidRPr="00475C9D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публичных слушаний по годовому отчету об исполнении бюджета и по проекту бюджета на очередной финансовый </w:t>
            </w:r>
            <w:r w:rsidRPr="00475C9D"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год и на плановый период</w:t>
            </w:r>
          </w:p>
        </w:tc>
        <w:tc>
          <w:tcPr>
            <w:tcW w:w="1136" w:type="pct"/>
          </w:tcPr>
          <w:p w:rsidR="00D52EB6" w:rsidRPr="00475C9D" w:rsidRDefault="00D52EB6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Повышение уровня информированности населения об основных параметрах бюджета округа</w:t>
            </w:r>
          </w:p>
        </w:tc>
      </w:tr>
      <w:tr w:rsidR="00683E8E" w:rsidRPr="00475C9D" w:rsidTr="00683E8E">
        <w:trPr>
          <w:trHeight w:val="1614"/>
        </w:trPr>
        <w:tc>
          <w:tcPr>
            <w:tcW w:w="313" w:type="pct"/>
          </w:tcPr>
          <w:p w:rsidR="00683E8E" w:rsidRPr="00475C9D" w:rsidRDefault="00683E8E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  <w:r w:rsidRPr="00475C9D">
              <w:rPr>
                <w:rFonts w:ascii="Times New Roman" w:hAnsi="Times New Roman"/>
                <w:bCs/>
                <w:sz w:val="28"/>
                <w:szCs w:val="28"/>
              </w:rPr>
              <w:t>.6.</w:t>
            </w:r>
          </w:p>
        </w:tc>
        <w:tc>
          <w:tcPr>
            <w:tcW w:w="1305" w:type="pct"/>
          </w:tcPr>
          <w:p w:rsidR="00683E8E" w:rsidRPr="00475C9D" w:rsidRDefault="00683E8E" w:rsidP="00683E8E">
            <w:pPr>
              <w:suppressAutoHyphens/>
              <w:autoSpaceDE w:val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В рамках победы в конкурсе и присвоения Нижегородской области статуса «Столицы финансовой культуры-2025» при размещении информационных материалов в сети «Интернет» и информационных стендах использовать утвержденные элементы фирменного стиля (логотип, цветовую палитру, шрифты и другие визуальные элементы)</w:t>
            </w:r>
          </w:p>
        </w:tc>
        <w:tc>
          <w:tcPr>
            <w:tcW w:w="870" w:type="pct"/>
          </w:tcPr>
          <w:p w:rsidR="00683E8E" w:rsidRPr="00475C9D" w:rsidRDefault="00683E8E" w:rsidP="00683E8E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управление образования, </w:t>
            </w:r>
            <w:r w:rsidRPr="00475C9D">
              <w:rPr>
                <w:rFonts w:ascii="Times New Roman" w:hAnsi="Times New Roman"/>
                <w:bCs/>
                <w:sz w:val="28"/>
                <w:szCs w:val="28"/>
              </w:rPr>
              <w:t>учреждения подведомственные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управлению образования, о</w:t>
            </w:r>
            <w:r w:rsidRPr="00475C9D">
              <w:rPr>
                <w:rFonts w:ascii="Times New Roman" w:hAnsi="Times New Roman"/>
                <w:bCs/>
                <w:sz w:val="28"/>
                <w:szCs w:val="28"/>
              </w:rPr>
              <w:t>тдел культуры,</w:t>
            </w:r>
          </w:p>
          <w:p w:rsidR="00683E8E" w:rsidRPr="00475C9D" w:rsidRDefault="00683E8E" w:rsidP="00683E8E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75C9D">
              <w:rPr>
                <w:rFonts w:ascii="Times New Roman" w:hAnsi="Times New Roman"/>
                <w:bCs/>
                <w:sz w:val="28"/>
                <w:szCs w:val="28"/>
              </w:rPr>
              <w:t xml:space="preserve">учреждения подведомственные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475C9D">
              <w:rPr>
                <w:rFonts w:ascii="Times New Roman" w:hAnsi="Times New Roman"/>
                <w:bCs/>
                <w:sz w:val="28"/>
                <w:szCs w:val="28"/>
              </w:rPr>
              <w:t>тделу культуры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финансовое управление Ветлужского округа</w:t>
            </w:r>
          </w:p>
        </w:tc>
        <w:tc>
          <w:tcPr>
            <w:tcW w:w="658" w:type="pct"/>
          </w:tcPr>
          <w:p w:rsidR="00683E8E" w:rsidRPr="00475C9D" w:rsidRDefault="00683E8E" w:rsidP="00A56FE0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75C9D">
              <w:rPr>
                <w:rFonts w:ascii="Times New Roman" w:hAnsi="Times New Roman"/>
                <w:bCs/>
                <w:sz w:val="28"/>
                <w:szCs w:val="28"/>
              </w:rPr>
              <w:t>На постоянной основе</w:t>
            </w:r>
          </w:p>
        </w:tc>
        <w:tc>
          <w:tcPr>
            <w:tcW w:w="718" w:type="pct"/>
          </w:tcPr>
          <w:p w:rsidR="00683E8E" w:rsidRPr="00475C9D" w:rsidRDefault="00683E8E" w:rsidP="00936030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Размещение информации</w:t>
            </w:r>
          </w:p>
        </w:tc>
        <w:tc>
          <w:tcPr>
            <w:tcW w:w="1136" w:type="pct"/>
          </w:tcPr>
          <w:p w:rsidR="00683E8E" w:rsidRPr="00475C9D" w:rsidRDefault="00683E8E" w:rsidP="00683E8E">
            <w:pPr>
              <w:suppressAutoHyphens/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Популяризация победы в конкурсе и присвоения Нижегородской области статуса «Столица финансовой культуры – 2025»</w:t>
            </w:r>
          </w:p>
        </w:tc>
      </w:tr>
    </w:tbl>
    <w:p w:rsidR="00D52EB6" w:rsidRPr="00EC3AFA" w:rsidRDefault="00D52EB6" w:rsidP="00683E8E">
      <w:pPr>
        <w:suppressAutoHyphens/>
        <w:autoSpaceDE w:val="0"/>
        <w:jc w:val="center"/>
        <w:rPr>
          <w:rFonts w:ascii="Times New Roman" w:hAnsi="Times New Roman"/>
          <w:bCs/>
          <w:sz w:val="28"/>
          <w:szCs w:val="28"/>
        </w:rPr>
      </w:pPr>
    </w:p>
    <w:sectPr w:rsidR="00D52EB6" w:rsidRPr="00EC3AFA" w:rsidSect="00D20946">
      <w:headerReference w:type="even" r:id="rId8"/>
      <w:headerReference w:type="default" r:id="rId9"/>
      <w:pgSz w:w="16840" w:h="11907" w:orient="landscape" w:code="9"/>
      <w:pgMar w:top="1701" w:right="1134" w:bottom="56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7D3" w:rsidRDefault="008057D3" w:rsidP="00DF5B31">
      <w:r>
        <w:separator/>
      </w:r>
    </w:p>
  </w:endnote>
  <w:endnote w:type="continuationSeparator" w:id="0">
    <w:p w:rsidR="008057D3" w:rsidRDefault="008057D3" w:rsidP="00DF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7D3" w:rsidRDefault="008057D3" w:rsidP="00DF5B31">
      <w:r>
        <w:separator/>
      </w:r>
    </w:p>
  </w:footnote>
  <w:footnote w:type="continuationSeparator" w:id="0">
    <w:p w:rsidR="008057D3" w:rsidRDefault="008057D3" w:rsidP="00DF5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EB6" w:rsidRDefault="00D52EB6" w:rsidP="005521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2EB6" w:rsidRDefault="00D52EB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EB6" w:rsidRPr="005521D0" w:rsidRDefault="00D52EB6" w:rsidP="005521D0">
    <w:pPr>
      <w:pStyle w:val="a3"/>
      <w:framePr w:wrap="around" w:vAnchor="text" w:hAnchor="margin" w:xAlign="center" w:y="1"/>
      <w:jc w:val="center"/>
      <w:rPr>
        <w:rStyle w:val="a5"/>
        <w:rFonts w:ascii="Times New Roman" w:hAnsi="Times New Roman"/>
      </w:rPr>
    </w:pPr>
    <w:r w:rsidRPr="005521D0">
      <w:rPr>
        <w:rStyle w:val="a5"/>
        <w:rFonts w:ascii="Times New Roman" w:hAnsi="Times New Roman"/>
      </w:rPr>
      <w:fldChar w:fldCharType="begin"/>
    </w:r>
    <w:r w:rsidRPr="005521D0">
      <w:rPr>
        <w:rStyle w:val="a5"/>
        <w:rFonts w:ascii="Times New Roman" w:hAnsi="Times New Roman"/>
      </w:rPr>
      <w:instrText xml:space="preserve">PAGE  </w:instrText>
    </w:r>
    <w:r w:rsidRPr="005521D0">
      <w:rPr>
        <w:rStyle w:val="a5"/>
        <w:rFonts w:ascii="Times New Roman" w:hAnsi="Times New Roman"/>
      </w:rPr>
      <w:fldChar w:fldCharType="separate"/>
    </w:r>
    <w:r w:rsidR="00270A7F">
      <w:rPr>
        <w:rStyle w:val="a5"/>
        <w:rFonts w:ascii="Times New Roman" w:hAnsi="Times New Roman"/>
        <w:noProof/>
      </w:rPr>
      <w:t>6</w:t>
    </w:r>
    <w:r w:rsidRPr="005521D0">
      <w:rPr>
        <w:rStyle w:val="a5"/>
        <w:rFonts w:ascii="Times New Roman" w:hAnsi="Times New Roman"/>
      </w:rPr>
      <w:fldChar w:fldCharType="end"/>
    </w:r>
  </w:p>
  <w:p w:rsidR="00D52EB6" w:rsidRPr="005521D0" w:rsidRDefault="00D52EB6" w:rsidP="005521D0">
    <w:pPr>
      <w:pStyle w:val="a3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E3DC0"/>
    <w:multiLevelType w:val="hybridMultilevel"/>
    <w:tmpl w:val="05EA5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6A7C"/>
    <w:rsid w:val="00025DDB"/>
    <w:rsid w:val="000520BB"/>
    <w:rsid w:val="000B28E9"/>
    <w:rsid w:val="000C76D3"/>
    <w:rsid w:val="000D002B"/>
    <w:rsid w:val="000D412A"/>
    <w:rsid w:val="000F21BA"/>
    <w:rsid w:val="0014153B"/>
    <w:rsid w:val="00186159"/>
    <w:rsid w:val="001F7FD8"/>
    <w:rsid w:val="00270A7F"/>
    <w:rsid w:val="00306448"/>
    <w:rsid w:val="003314BA"/>
    <w:rsid w:val="003315A6"/>
    <w:rsid w:val="00347AC8"/>
    <w:rsid w:val="003A667F"/>
    <w:rsid w:val="003B0082"/>
    <w:rsid w:val="003D13BA"/>
    <w:rsid w:val="00412FB0"/>
    <w:rsid w:val="00475C9D"/>
    <w:rsid w:val="004B27D0"/>
    <w:rsid w:val="004B4F9E"/>
    <w:rsid w:val="004C6962"/>
    <w:rsid w:val="00506E25"/>
    <w:rsid w:val="00551A6A"/>
    <w:rsid w:val="005521D0"/>
    <w:rsid w:val="005D331E"/>
    <w:rsid w:val="005D6F69"/>
    <w:rsid w:val="005E6EF0"/>
    <w:rsid w:val="005F3A56"/>
    <w:rsid w:val="00665F1B"/>
    <w:rsid w:val="00683E8E"/>
    <w:rsid w:val="007430B4"/>
    <w:rsid w:val="007707BC"/>
    <w:rsid w:val="007A5165"/>
    <w:rsid w:val="007C0CFA"/>
    <w:rsid w:val="007E3D7D"/>
    <w:rsid w:val="007F0F74"/>
    <w:rsid w:val="007F4489"/>
    <w:rsid w:val="007F79C7"/>
    <w:rsid w:val="008057D3"/>
    <w:rsid w:val="00816EAF"/>
    <w:rsid w:val="00844C5B"/>
    <w:rsid w:val="00864180"/>
    <w:rsid w:val="008946BF"/>
    <w:rsid w:val="008F2F57"/>
    <w:rsid w:val="008F4DB3"/>
    <w:rsid w:val="00915F2D"/>
    <w:rsid w:val="00940AFD"/>
    <w:rsid w:val="009A5274"/>
    <w:rsid w:val="00A16A7C"/>
    <w:rsid w:val="00A56FE0"/>
    <w:rsid w:val="00AB335F"/>
    <w:rsid w:val="00AB5824"/>
    <w:rsid w:val="00AC0C25"/>
    <w:rsid w:val="00B6290C"/>
    <w:rsid w:val="00B6330E"/>
    <w:rsid w:val="00B909AF"/>
    <w:rsid w:val="00BE6EEA"/>
    <w:rsid w:val="00C56435"/>
    <w:rsid w:val="00C86A53"/>
    <w:rsid w:val="00CB2FC7"/>
    <w:rsid w:val="00D20946"/>
    <w:rsid w:val="00D52EB6"/>
    <w:rsid w:val="00D81121"/>
    <w:rsid w:val="00D95E84"/>
    <w:rsid w:val="00DF1507"/>
    <w:rsid w:val="00DF5B31"/>
    <w:rsid w:val="00E05FA5"/>
    <w:rsid w:val="00E5159C"/>
    <w:rsid w:val="00E6221B"/>
    <w:rsid w:val="00E863BF"/>
    <w:rsid w:val="00E95FCB"/>
    <w:rsid w:val="00EC3AFA"/>
    <w:rsid w:val="00ED5205"/>
    <w:rsid w:val="00EF6119"/>
    <w:rsid w:val="00F01A06"/>
    <w:rsid w:val="00F21D21"/>
    <w:rsid w:val="00F76313"/>
    <w:rsid w:val="00F92BD4"/>
    <w:rsid w:val="00FC0B7B"/>
    <w:rsid w:val="00FE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C5B"/>
    <w:rPr>
      <w:rFonts w:ascii="Arial" w:eastAsia="Times New Roman" w:hAnsi="Arial"/>
      <w:sz w:val="24"/>
    </w:rPr>
  </w:style>
  <w:style w:type="paragraph" w:styleId="1">
    <w:name w:val="heading 1"/>
    <w:basedOn w:val="a"/>
    <w:next w:val="a"/>
    <w:link w:val="10"/>
    <w:uiPriority w:val="99"/>
    <w:qFormat/>
    <w:rsid w:val="00844C5B"/>
    <w:pPr>
      <w:keepNext/>
      <w:jc w:val="center"/>
      <w:outlineLvl w:val="0"/>
    </w:pPr>
    <w:rPr>
      <w:rFonts w:ascii="Times New Roman" w:hAnsi="Times New Roman"/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844C5B"/>
    <w:pPr>
      <w:keepNext/>
      <w:jc w:val="center"/>
      <w:outlineLvl w:val="1"/>
    </w:pPr>
    <w:rPr>
      <w:rFonts w:ascii="Times New Roman" w:hAnsi="Times New Roman"/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44C5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844C5B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946B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uiPriority w:val="99"/>
    <w:semiHidden/>
    <w:locked/>
    <w:rsid w:val="00FE440B"/>
    <w:rPr>
      <w:rFonts w:ascii="Arial" w:hAnsi="Arial" w:cs="Times New Roman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8946BF"/>
    <w:rPr>
      <w:rFonts w:ascii="Arial" w:hAnsi="Arial"/>
      <w:sz w:val="24"/>
      <w:lang w:val="ru-RU" w:eastAsia="ru-RU"/>
    </w:rPr>
  </w:style>
  <w:style w:type="character" w:styleId="a5">
    <w:name w:val="page number"/>
    <w:uiPriority w:val="99"/>
    <w:rsid w:val="008946BF"/>
    <w:rPr>
      <w:rFonts w:cs="Times New Roman"/>
    </w:rPr>
  </w:style>
  <w:style w:type="paragraph" w:styleId="a6">
    <w:name w:val="footer"/>
    <w:basedOn w:val="a"/>
    <w:link w:val="a7"/>
    <w:uiPriority w:val="99"/>
    <w:rsid w:val="00B909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504C4B"/>
    <w:rPr>
      <w:rFonts w:ascii="Arial" w:eastAsia="Times New Roman" w:hAnsi="Arial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83E8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83E8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повышении финансовой грамотности населения Дивеевского муниципального округа Нижегородской области</vt:lpstr>
    </vt:vector>
  </TitlesOfParts>
  <Manager>Сергей Александрович Кучин</Manager>
  <Company>Администрация Дивеевского муниципального округа Нижегородской области</Company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повышении финансовой грамотности населения Дивеевского муниципального округа Нижегородской области</dc:title>
  <dc:subject>Распоряжение</dc:subject>
  <dc:creator>Николай Владимирович Москалёв</dc:creator>
  <cp:keywords/>
  <dc:description/>
  <cp:lastModifiedBy>Chetverikova</cp:lastModifiedBy>
  <cp:revision>21</cp:revision>
  <cp:lastPrinted>2025-05-16T08:14:00Z</cp:lastPrinted>
  <dcterms:created xsi:type="dcterms:W3CDTF">2022-03-27T18:17:00Z</dcterms:created>
  <dcterms:modified xsi:type="dcterms:W3CDTF">2025-05-29T05:19:00Z</dcterms:modified>
</cp:coreProperties>
</file>